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F7D" w:rsidRDefault="00EF131F" w:rsidP="00C2664B">
      <w:pPr>
        <w:ind w:firstLine="567"/>
      </w:pPr>
      <w:r>
        <w:t>Paaiškiname,</w:t>
      </w:r>
      <w:r w:rsidR="00C2664B">
        <w:t xml:space="preserve"> kad </w:t>
      </w:r>
      <w:r w:rsidR="00D34016">
        <w:t xml:space="preserve">UAB „Radviliškio vanduo“ </w:t>
      </w:r>
      <w:r w:rsidR="00D34016" w:rsidRPr="00D34016">
        <w:t>pateikė visą brėžiniams parengti reikalingą informaciją, tokiu būdu sudarydam</w:t>
      </w:r>
      <w:r w:rsidR="000F7768">
        <w:t>i</w:t>
      </w:r>
      <w:r w:rsidR="00D34016" w:rsidRPr="00D34016">
        <w:t xml:space="preserve"> vienodas galimybes visiems dalyviams pateikti prašomus brėžinius.</w:t>
      </w:r>
      <w:r w:rsidR="00D34016">
        <w:t xml:space="preserve"> </w:t>
      </w:r>
    </w:p>
    <w:p w:rsidR="00D34016" w:rsidRDefault="00D34016" w:rsidP="00D34016">
      <w:pPr>
        <w:ind w:firstLine="567"/>
      </w:pPr>
      <w:r w:rsidRPr="00D34016">
        <w:t xml:space="preserve">Pažymėtina, kad prašomi pateikti brėžiniai reikalingi įsitikinti, kad konkurso dalyviai įsivertino numatomus atlikti darbus – numatė apytikslę tinklų trasą, t. y. įvertino tinklų ilgį, jų paklojimo būdą, atitinkamai medžiagiškumą, technikos bei žmogiškuosius išteklius, galimus darbo organizavimo (kelių uždarymas, apylankos, gyventojų patekimai į sklypus ir pan.) aspektus. Nurodyti brėžiniai yra ypatingai svarbūs atliekant ekonominio naudingumo vertinimą, kadangi tik matant dalyvio siūlomus sprendinius įmanoma įvertinti pateiktus darbų organizavimo ir rizikų valdymo aprašymus (pavyzdžiui, jei trasa tiesiama per kelią, būtina atsižvelgti į aukščiau nurodytus aspektus, susijusius su kelio uždarymu, apylanka ir pan., jei vamzdžiai tiesiami </w:t>
      </w:r>
      <w:proofErr w:type="spellStart"/>
      <w:r w:rsidRPr="00D34016">
        <w:t>betranšėjiniu</w:t>
      </w:r>
      <w:proofErr w:type="spellEnd"/>
      <w:r w:rsidRPr="00D34016">
        <w:t xml:space="preserve"> būdu, būtina įvertinti, ar pasirinktos tinkamos medžiagos, ir t. t.).</w:t>
      </w:r>
    </w:p>
    <w:p w:rsidR="00EF131F" w:rsidRDefault="00EF131F" w:rsidP="00D34016">
      <w:pPr>
        <w:ind w:firstLine="567"/>
      </w:pPr>
      <w:bookmarkStart w:id="0" w:name="_GoBack"/>
      <w:bookmarkEnd w:id="0"/>
    </w:p>
    <w:p w:rsidR="005E1E50" w:rsidRPr="00D34016" w:rsidRDefault="005E1E50" w:rsidP="00D34016">
      <w:pPr>
        <w:ind w:firstLine="567"/>
      </w:pPr>
      <w:r>
        <w:t xml:space="preserve">Taip pat pabrėžiame, kad Viešųjų pirkimų tarnybos </w:t>
      </w:r>
      <w:r w:rsidR="00EF131F">
        <w:t xml:space="preserve">išvadoje </w:t>
      </w:r>
      <w:r>
        <w:t xml:space="preserve">nurodyti pastebėjimai, susiję su analogiškomis šio pirkimo nuostatomis, šiuo </w:t>
      </w:r>
      <w:r w:rsidR="00EF131F">
        <w:t xml:space="preserve">konkrečiu </w:t>
      </w:r>
      <w:r>
        <w:t>atveju neatitinka pirkimo sąlygų</w:t>
      </w:r>
      <w:r w:rsidR="00EF131F">
        <w:t xml:space="preserve"> (vertinant sistemiškai)</w:t>
      </w:r>
      <w:r>
        <w:t>, todėl negali būti taikomi.</w:t>
      </w:r>
    </w:p>
    <w:p w:rsidR="00D34016" w:rsidRPr="00D34016" w:rsidRDefault="00D34016" w:rsidP="00D34016">
      <w:pPr>
        <w:ind w:firstLine="567"/>
        <w:rPr>
          <w:lang w:val="x-none"/>
        </w:rPr>
      </w:pPr>
      <w:r w:rsidRPr="00D34016">
        <w:t>III skyriaus „Užsakovo reikalavimai“</w:t>
      </w:r>
      <w:r>
        <w:t xml:space="preserve"> Vandens gerinimo įrenginiams 2.1 punkte nurodyta, kad </w:t>
      </w:r>
      <w:r w:rsidRPr="00D34016">
        <w:rPr>
          <w:i/>
          <w:lang w:val="x-none"/>
        </w:rPr>
        <w:t>Rangovas turės atlikti inžinerinius geologinius, topografinius tyrinėjimus, parengti vandens gerinimo įrenginių statybos projektą ir kitus dokumentus, reikalingus Užsakovui kreiptis dėl projekto ekspertizės</w:t>
      </w:r>
      <w:r w:rsidRPr="00D34016">
        <w:rPr>
          <w:i/>
        </w:rPr>
        <w:t xml:space="preserve"> </w:t>
      </w:r>
      <w:r w:rsidRPr="00D34016">
        <w:rPr>
          <w:i/>
          <w:lang w:val="x-none"/>
        </w:rPr>
        <w:t>atlikimo, derinimo suinteresuotose institucijose ir statybą leidžiančio dokumento gavimo. Pateikus pastabas parengtam statybos projektui, rangovas privalo pataisyti projektą pagal ekspertizės pastabas. Ekspertizės paslaugas perka ir apmoka Užsakovas.</w:t>
      </w:r>
    </w:p>
    <w:p w:rsidR="00D34016" w:rsidRPr="00D34016" w:rsidRDefault="00D34016" w:rsidP="00D34016">
      <w:pPr>
        <w:ind w:firstLine="567"/>
        <w:rPr>
          <w:i/>
        </w:rPr>
      </w:pPr>
      <w:r w:rsidRPr="00D34016">
        <w:t>III skyriaus „Užsakovo reikalavimai“</w:t>
      </w:r>
      <w:r>
        <w:t xml:space="preserve"> Nuotekų valymo įrenginiams 1.6 punkte nurodyta, kad </w:t>
      </w:r>
      <w:r w:rsidRPr="00D34016">
        <w:rPr>
          <w:i/>
        </w:rPr>
        <w:t>Rangovas turės atlikti Grinkiškio m. nuotekų valymo įrenginių statybos projektą ir kitus dokumentus</w:t>
      </w:r>
      <w:r>
        <w:rPr>
          <w:i/>
        </w:rPr>
        <w:t xml:space="preserve">; </w:t>
      </w:r>
      <w:r w:rsidRPr="00D34016">
        <w:rPr>
          <w:i/>
        </w:rPr>
        <w:t>Rangovas yra atsakingas tyrimų / tyrinėjimų atlikimą, kurie reikalingi tinkamai parengti statinio projektą.</w:t>
      </w:r>
    </w:p>
    <w:p w:rsidR="00D34016" w:rsidRDefault="00D34016" w:rsidP="00D34016">
      <w:pPr>
        <w:tabs>
          <w:tab w:val="num" w:pos="720"/>
        </w:tabs>
        <w:ind w:firstLine="567"/>
        <w:rPr>
          <w:i/>
        </w:rPr>
      </w:pPr>
      <w:r w:rsidRPr="00D34016">
        <w:t>III skyriaus „Užsakovo reikalavimai“</w:t>
      </w:r>
      <w:r>
        <w:t xml:space="preserve"> Vandentiekio ir nuotekų tinklams </w:t>
      </w:r>
      <w:r w:rsidRPr="00D34016">
        <w:t>1.6 punkte nurodyta, kad</w:t>
      </w:r>
      <w:r>
        <w:t xml:space="preserve"> </w:t>
      </w:r>
      <w:r w:rsidRPr="00D34016">
        <w:rPr>
          <w:i/>
        </w:rPr>
        <w:t>Rangovas privalo Atlikti inžinerinius topografinius ir geologinius tyrimus, pateikti jų atskaitas; Parengti vandentiekio ir nuotekų tinklų statybos projektą</w:t>
      </w:r>
      <w:r>
        <w:rPr>
          <w:i/>
        </w:rPr>
        <w:t>.</w:t>
      </w:r>
    </w:p>
    <w:p w:rsidR="00D34016" w:rsidRDefault="00D34016" w:rsidP="00D34016">
      <w:pPr>
        <w:tabs>
          <w:tab w:val="num" w:pos="720"/>
        </w:tabs>
        <w:ind w:firstLine="567"/>
      </w:pPr>
      <w:r>
        <w:t xml:space="preserve">Iš šių nuostatų aišku, kad Rangovas su pasiūlymu neturi </w:t>
      </w:r>
      <w:r w:rsidR="005E1E50">
        <w:t>pateikti aukščiau nurodytų dokumentų, nes šie darbai bus atliekami tik Pirkimo laimėtojo</w:t>
      </w:r>
      <w:r w:rsidR="00D96D85">
        <w:t xml:space="preserve">, taigi atitinkamai ir dokumentai </w:t>
      </w:r>
      <w:r w:rsidR="00EF131F">
        <w:t>turės</w:t>
      </w:r>
      <w:r w:rsidR="00D96D85">
        <w:t xml:space="preserve"> būti parengti tik po sutarties sudarymo.</w:t>
      </w:r>
    </w:p>
    <w:sectPr w:rsidR="00D3401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ECE"/>
    <w:rsid w:val="00037D9F"/>
    <w:rsid w:val="000F7768"/>
    <w:rsid w:val="00231C8B"/>
    <w:rsid w:val="00305721"/>
    <w:rsid w:val="003C210D"/>
    <w:rsid w:val="00415627"/>
    <w:rsid w:val="0045570B"/>
    <w:rsid w:val="004E503E"/>
    <w:rsid w:val="005C0C3C"/>
    <w:rsid w:val="005C15A4"/>
    <w:rsid w:val="005E1E50"/>
    <w:rsid w:val="00605F7D"/>
    <w:rsid w:val="00790262"/>
    <w:rsid w:val="00A038F0"/>
    <w:rsid w:val="00C2664B"/>
    <w:rsid w:val="00D34016"/>
    <w:rsid w:val="00D55693"/>
    <w:rsid w:val="00D96D85"/>
    <w:rsid w:val="00DB209D"/>
    <w:rsid w:val="00E00ECE"/>
    <w:rsid w:val="00EF131F"/>
    <w:rsid w:val="00F25D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8B6F0-ABEC-4C19-806D-B61216A7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pacing w:val="2"/>
        <w:sz w:val="24"/>
        <w:szCs w:val="22"/>
        <w:lang w:val="lt-LT"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D34016"/>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550864">
      <w:bodyDiv w:val="1"/>
      <w:marLeft w:val="0"/>
      <w:marRight w:val="0"/>
      <w:marTop w:val="0"/>
      <w:marBottom w:val="0"/>
      <w:divBdr>
        <w:top w:val="none" w:sz="0" w:space="0" w:color="auto"/>
        <w:left w:val="none" w:sz="0" w:space="0" w:color="auto"/>
        <w:bottom w:val="none" w:sz="0" w:space="0" w:color="auto"/>
        <w:right w:val="none" w:sz="0" w:space="0" w:color="auto"/>
      </w:divBdr>
    </w:div>
    <w:div w:id="161054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1640</Words>
  <Characters>935</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2</cp:revision>
  <dcterms:created xsi:type="dcterms:W3CDTF">2017-01-13T08:12:00Z</dcterms:created>
  <dcterms:modified xsi:type="dcterms:W3CDTF">2017-01-13T08:12:00Z</dcterms:modified>
</cp:coreProperties>
</file>